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6B2A" w14:textId="77777777" w:rsidR="00047057" w:rsidRPr="00E60A22" w:rsidRDefault="00047057" w:rsidP="00047057">
      <w:pPr>
        <w:spacing w:line="360" w:lineRule="auto"/>
        <w:ind w:firstLine="0"/>
        <w:jc w:val="center"/>
        <w:rPr>
          <w:rFonts w:asciiTheme="majorBidi" w:hAnsiTheme="majorBidi" w:cstheme="majorBidi"/>
          <w:b/>
          <w:bCs/>
        </w:rPr>
      </w:pPr>
      <w:r w:rsidRPr="00E60A22">
        <w:rPr>
          <w:rFonts w:asciiTheme="majorBidi" w:hAnsiTheme="majorBidi" w:cstheme="majorBidi"/>
          <w:b/>
          <w:bCs/>
        </w:rPr>
        <w:t xml:space="preserve">Scenario 4: Faculty of Color </w:t>
      </w:r>
      <w:r>
        <w:rPr>
          <w:rFonts w:asciiTheme="majorBidi" w:hAnsiTheme="majorBidi" w:cstheme="majorBidi"/>
          <w:b/>
          <w:bCs/>
        </w:rPr>
        <w:t>D</w:t>
      </w:r>
      <w:r w:rsidRPr="00E60A22">
        <w:rPr>
          <w:rFonts w:asciiTheme="majorBidi" w:hAnsiTheme="majorBidi" w:cstheme="majorBidi"/>
          <w:b/>
          <w:bCs/>
        </w:rPr>
        <w:t xml:space="preserve">enied </w:t>
      </w:r>
      <w:r>
        <w:rPr>
          <w:rFonts w:asciiTheme="majorBidi" w:hAnsiTheme="majorBidi" w:cstheme="majorBidi"/>
          <w:b/>
          <w:bCs/>
        </w:rPr>
        <w:t>T</w:t>
      </w:r>
      <w:r w:rsidRPr="00E60A22">
        <w:rPr>
          <w:rFonts w:asciiTheme="majorBidi" w:hAnsiTheme="majorBidi" w:cstheme="majorBidi"/>
          <w:b/>
          <w:bCs/>
        </w:rPr>
        <w:t>enure</w:t>
      </w:r>
    </w:p>
    <w:p w14:paraId="1F80D6B1" w14:textId="77777777" w:rsidR="00047057" w:rsidRDefault="00047057" w:rsidP="00047057">
      <w:pPr>
        <w:spacing w:line="360" w:lineRule="auto"/>
        <w:ind w:firstLine="0"/>
        <w:rPr>
          <w:rFonts w:asciiTheme="majorBidi" w:hAnsiTheme="majorBidi" w:cstheme="majorBidi"/>
        </w:rPr>
      </w:pPr>
      <w:r w:rsidRPr="00E60A22">
        <w:rPr>
          <w:rFonts w:asciiTheme="majorBidi" w:hAnsiTheme="majorBidi" w:cstheme="majorBidi"/>
          <w:b/>
          <w:bCs/>
        </w:rPr>
        <w:t>Group 7:</w:t>
      </w:r>
      <w:r>
        <w:rPr>
          <w:rFonts w:asciiTheme="majorBidi" w:hAnsiTheme="majorBidi" w:cstheme="majorBidi"/>
        </w:rPr>
        <w:t xml:space="preserve"> </w:t>
      </w:r>
      <w:proofErr w:type="spellStart"/>
      <w:r>
        <w:rPr>
          <w:rFonts w:asciiTheme="majorBidi" w:hAnsiTheme="majorBidi" w:cstheme="majorBidi"/>
        </w:rPr>
        <w:t>Indrajeet</w:t>
      </w:r>
      <w:proofErr w:type="spellEnd"/>
      <w:r>
        <w:rPr>
          <w:rFonts w:asciiTheme="majorBidi" w:hAnsiTheme="majorBidi" w:cstheme="majorBidi"/>
        </w:rPr>
        <w:t xml:space="preserve"> </w:t>
      </w:r>
      <w:proofErr w:type="spellStart"/>
      <w:r>
        <w:rPr>
          <w:rFonts w:asciiTheme="majorBidi" w:hAnsiTheme="majorBidi" w:cstheme="majorBidi"/>
        </w:rPr>
        <w:t>Chaubey</w:t>
      </w:r>
      <w:proofErr w:type="spellEnd"/>
      <w:r>
        <w:rPr>
          <w:rFonts w:asciiTheme="majorBidi" w:hAnsiTheme="majorBidi" w:cstheme="majorBidi"/>
        </w:rPr>
        <w:t xml:space="preserve">, Philip </w:t>
      </w:r>
      <w:proofErr w:type="spellStart"/>
      <w:r>
        <w:rPr>
          <w:rFonts w:asciiTheme="majorBidi" w:hAnsiTheme="majorBidi" w:cstheme="majorBidi"/>
        </w:rPr>
        <w:t>Hritcko</w:t>
      </w:r>
      <w:proofErr w:type="spellEnd"/>
      <w:r>
        <w:rPr>
          <w:rFonts w:asciiTheme="majorBidi" w:hAnsiTheme="majorBidi" w:cstheme="majorBidi"/>
        </w:rPr>
        <w:t xml:space="preserve">, Kazem </w:t>
      </w:r>
      <w:proofErr w:type="spellStart"/>
      <w:r>
        <w:rPr>
          <w:rFonts w:asciiTheme="majorBidi" w:hAnsiTheme="majorBidi" w:cstheme="majorBidi"/>
        </w:rPr>
        <w:t>Kazerounian</w:t>
      </w:r>
      <w:proofErr w:type="spellEnd"/>
      <w:r>
        <w:rPr>
          <w:rFonts w:asciiTheme="majorBidi" w:hAnsiTheme="majorBidi" w:cstheme="majorBidi"/>
        </w:rPr>
        <w:t>, Anne Langley</w:t>
      </w:r>
    </w:p>
    <w:p w14:paraId="2CB91320" w14:textId="77777777" w:rsidR="00047057" w:rsidRDefault="00047057" w:rsidP="00047057">
      <w:pPr>
        <w:spacing w:line="360" w:lineRule="auto"/>
        <w:ind w:firstLine="0"/>
        <w:rPr>
          <w:rFonts w:asciiTheme="majorBidi" w:hAnsiTheme="majorBidi" w:cstheme="majorBidi"/>
        </w:rPr>
      </w:pPr>
      <w:r w:rsidRPr="00E60A22">
        <w:rPr>
          <w:rFonts w:asciiTheme="majorBidi" w:hAnsiTheme="majorBidi" w:cstheme="majorBidi"/>
          <w:b/>
          <w:bCs/>
        </w:rPr>
        <w:t>Group 8:</w:t>
      </w:r>
      <w:r>
        <w:rPr>
          <w:rFonts w:asciiTheme="majorBidi" w:hAnsiTheme="majorBidi" w:cstheme="majorBidi"/>
        </w:rPr>
        <w:t xml:space="preserve"> </w:t>
      </w:r>
      <w:proofErr w:type="spellStart"/>
      <w:r>
        <w:rPr>
          <w:rFonts w:asciiTheme="majorBidi" w:hAnsiTheme="majorBidi" w:cstheme="majorBidi"/>
        </w:rPr>
        <w:t>Radenka</w:t>
      </w:r>
      <w:proofErr w:type="spellEnd"/>
      <w:r>
        <w:rPr>
          <w:rFonts w:asciiTheme="majorBidi" w:hAnsiTheme="majorBidi" w:cstheme="majorBidi"/>
        </w:rPr>
        <w:t xml:space="preserve"> </w:t>
      </w:r>
      <w:proofErr w:type="spellStart"/>
      <w:r>
        <w:rPr>
          <w:rFonts w:asciiTheme="majorBidi" w:hAnsiTheme="majorBidi" w:cstheme="majorBidi"/>
        </w:rPr>
        <w:t>Maric</w:t>
      </w:r>
      <w:proofErr w:type="spellEnd"/>
      <w:r>
        <w:rPr>
          <w:rFonts w:asciiTheme="majorBidi" w:hAnsiTheme="majorBidi" w:cstheme="majorBidi"/>
        </w:rPr>
        <w:t xml:space="preserve">, Julie Wade, Dan Weiner, Jeffrey </w:t>
      </w:r>
      <w:proofErr w:type="spellStart"/>
      <w:r>
        <w:rPr>
          <w:rFonts w:asciiTheme="majorBidi" w:hAnsiTheme="majorBidi" w:cstheme="majorBidi"/>
        </w:rPr>
        <w:t>Shoulson</w:t>
      </w:r>
      <w:proofErr w:type="spellEnd"/>
      <w:r>
        <w:rPr>
          <w:rFonts w:asciiTheme="majorBidi" w:hAnsiTheme="majorBidi" w:cstheme="majorBidi"/>
        </w:rPr>
        <w:t xml:space="preserve">, Frank </w:t>
      </w:r>
      <w:proofErr w:type="spellStart"/>
      <w:r>
        <w:rPr>
          <w:rFonts w:asciiTheme="majorBidi" w:hAnsiTheme="majorBidi" w:cstheme="majorBidi"/>
        </w:rPr>
        <w:t>Tuitt</w:t>
      </w:r>
      <w:proofErr w:type="spellEnd"/>
    </w:p>
    <w:p w14:paraId="531F8FC3" w14:textId="77777777" w:rsidR="00047057" w:rsidRDefault="00047057" w:rsidP="00047057">
      <w:pPr>
        <w:spacing w:line="360" w:lineRule="auto"/>
        <w:ind w:firstLine="0"/>
        <w:jc w:val="center"/>
        <w:rPr>
          <w:rFonts w:asciiTheme="majorBidi" w:hAnsiTheme="majorBidi" w:cstheme="majorBidi"/>
        </w:rPr>
      </w:pPr>
    </w:p>
    <w:p w14:paraId="28E511C1" w14:textId="22FE4C5C" w:rsidR="00047057" w:rsidRPr="00047057" w:rsidRDefault="00047057" w:rsidP="00047057">
      <w:pPr>
        <w:spacing w:line="360" w:lineRule="auto"/>
        <w:ind w:firstLine="0"/>
        <w:rPr>
          <w:rFonts w:asciiTheme="majorBidi" w:hAnsiTheme="majorBidi" w:cstheme="majorBidi"/>
        </w:rPr>
      </w:pPr>
      <w:r w:rsidRPr="0054270D">
        <w:rPr>
          <w:rFonts w:asciiTheme="majorBidi" w:hAnsiTheme="majorBidi" w:cstheme="majorBidi"/>
        </w:rPr>
        <w:t xml:space="preserve">A </w:t>
      </w:r>
      <w:r>
        <w:rPr>
          <w:rFonts w:asciiTheme="majorBidi" w:hAnsiTheme="majorBidi" w:cstheme="majorBidi"/>
        </w:rPr>
        <w:t>faculty of color who was</w:t>
      </w:r>
      <w:r w:rsidRPr="0054270D">
        <w:rPr>
          <w:rFonts w:asciiTheme="majorBidi" w:hAnsiTheme="majorBidi" w:cstheme="majorBidi"/>
        </w:rPr>
        <w:t xml:space="preserve"> up for tenure at his institution finds out that he won't be tenured but instead offered a promotion. Upon request for further evidence, he is told that one of his </w:t>
      </w:r>
      <w:r w:rsidRPr="00A81652">
        <w:rPr>
          <w:rFonts w:asciiTheme="majorBidi" w:hAnsiTheme="majorBidi" w:cstheme="majorBidi"/>
        </w:rPr>
        <w:t>publications</w:t>
      </w:r>
      <w:r w:rsidRPr="0054270D">
        <w:rPr>
          <w:rFonts w:asciiTheme="majorBidi" w:hAnsiTheme="majorBidi" w:cstheme="majorBidi"/>
        </w:rPr>
        <w:t xml:space="preserve"> </w:t>
      </w:r>
      <w:r>
        <w:rPr>
          <w:rFonts w:asciiTheme="majorBidi" w:hAnsiTheme="majorBidi" w:cstheme="majorBidi"/>
        </w:rPr>
        <w:t>was in a</w:t>
      </w:r>
      <w:r w:rsidRPr="0054270D">
        <w:rPr>
          <w:rFonts w:asciiTheme="majorBidi" w:hAnsiTheme="majorBidi" w:cstheme="majorBidi"/>
        </w:rPr>
        <w:t xml:space="preserve"> "self-published"</w:t>
      </w:r>
      <w:r>
        <w:rPr>
          <w:rFonts w:asciiTheme="majorBidi" w:hAnsiTheme="majorBidi" w:cstheme="majorBidi"/>
        </w:rPr>
        <w:t xml:space="preserve"> journal. The professor</w:t>
      </w:r>
      <w:r w:rsidRPr="0054270D">
        <w:rPr>
          <w:rFonts w:asciiTheme="majorBidi" w:hAnsiTheme="majorBidi" w:cstheme="majorBidi"/>
        </w:rPr>
        <w:t xml:space="preserve"> finds the entire scenario confounding because the</w:t>
      </w:r>
      <w:r>
        <w:rPr>
          <w:rFonts w:asciiTheme="majorBidi" w:hAnsiTheme="majorBidi" w:cstheme="majorBidi"/>
        </w:rPr>
        <w:t xml:space="preserve"> allegedly</w:t>
      </w:r>
      <w:r w:rsidRPr="0054270D">
        <w:rPr>
          <w:rFonts w:asciiTheme="majorBidi" w:hAnsiTheme="majorBidi" w:cstheme="majorBidi"/>
        </w:rPr>
        <w:t xml:space="preserve"> "self-published" journal is a highly respectable, double peer-reviewed, low acceptance rate journal, which is known for producing cutting edge research. Moreover, the professor's teaching evaluations and other records indicate an exemplary trail of accomplishments. The professor also received prestigious </w:t>
      </w:r>
      <w:r>
        <w:rPr>
          <w:rFonts w:asciiTheme="majorBidi" w:hAnsiTheme="majorBidi" w:cstheme="majorBidi"/>
        </w:rPr>
        <w:t xml:space="preserve">national </w:t>
      </w:r>
      <w:r w:rsidRPr="0054270D">
        <w:rPr>
          <w:rFonts w:asciiTheme="majorBidi" w:hAnsiTheme="majorBidi" w:cstheme="majorBidi"/>
        </w:rPr>
        <w:t>grants and fellowship</w:t>
      </w:r>
      <w:r>
        <w:rPr>
          <w:rFonts w:asciiTheme="majorBidi" w:hAnsiTheme="majorBidi" w:cstheme="majorBidi"/>
        </w:rPr>
        <w:t>s</w:t>
      </w:r>
      <w:r w:rsidRPr="0054270D">
        <w:rPr>
          <w:rFonts w:asciiTheme="majorBidi" w:hAnsiTheme="majorBidi" w:cstheme="majorBidi"/>
        </w:rPr>
        <w:t xml:space="preserve"> for conducting research. </w:t>
      </w:r>
      <w:r w:rsidRPr="00024224">
        <w:rPr>
          <w:rFonts w:asciiTheme="majorBidi" w:hAnsiTheme="majorBidi" w:cstheme="majorBidi"/>
        </w:rPr>
        <w:t>The professor's tenure committee was comprised of 3 colleagues who were all White, which the professor suspects might have led to a racially biased decision. The tenure committee's reasoning for denial does not offer clarification beyond the vague "self-published journal". The case has been gaining attention as the professor is a highly respectable member of their field, whose work and impact on students’ achievements are considered prominent by both students and colleagues in the field. The professor’s tenure denial has begun to gain traction in the news and many interested stakeholders are looking to the University for the next steps.</w:t>
      </w:r>
      <w:r>
        <w:rPr>
          <w:rFonts w:asciiTheme="majorBidi" w:hAnsiTheme="majorBidi" w:cstheme="majorBidi"/>
        </w:rPr>
        <w:t xml:space="preserve"> </w:t>
      </w:r>
    </w:p>
    <w:p w14:paraId="0FA82A01" w14:textId="416024AE" w:rsidR="00047057" w:rsidRDefault="00047057" w:rsidP="004A3B9A">
      <w:pPr>
        <w:spacing w:line="240" w:lineRule="auto"/>
        <w:ind w:firstLine="0"/>
        <w:jc w:val="center"/>
        <w:rPr>
          <w:rFonts w:asciiTheme="majorBidi" w:hAnsiTheme="majorBidi" w:cstheme="majorBidi"/>
          <w:b/>
          <w:bCs/>
        </w:rPr>
      </w:pPr>
    </w:p>
    <w:p w14:paraId="206C0985" w14:textId="10C41CA6" w:rsidR="00047057" w:rsidRDefault="00047057" w:rsidP="004A3B9A">
      <w:pPr>
        <w:spacing w:line="240" w:lineRule="auto"/>
        <w:ind w:firstLine="0"/>
        <w:jc w:val="center"/>
        <w:rPr>
          <w:rFonts w:asciiTheme="majorBidi" w:hAnsiTheme="majorBidi" w:cstheme="majorBidi"/>
          <w:b/>
          <w:bCs/>
        </w:rPr>
      </w:pPr>
    </w:p>
    <w:p w14:paraId="4E8BBAC2" w14:textId="77777777" w:rsidR="00047057" w:rsidRDefault="00047057" w:rsidP="004A3B9A">
      <w:pPr>
        <w:spacing w:line="240" w:lineRule="auto"/>
        <w:ind w:firstLine="0"/>
        <w:jc w:val="center"/>
        <w:rPr>
          <w:rFonts w:asciiTheme="majorBidi" w:hAnsiTheme="majorBidi" w:cstheme="majorBidi"/>
          <w:b/>
          <w:bCs/>
        </w:rPr>
      </w:pPr>
    </w:p>
    <w:p w14:paraId="2B39C019" w14:textId="77777777" w:rsidR="00BC5FAF" w:rsidRPr="00BC5FAF" w:rsidRDefault="00BC5FAF" w:rsidP="00BC5FAF">
      <w:pPr>
        <w:spacing w:line="240" w:lineRule="auto"/>
        <w:ind w:firstLine="0"/>
        <w:rPr>
          <w:rFonts w:asciiTheme="majorBidi" w:hAnsiTheme="majorBidi" w:cstheme="majorBidi"/>
          <w:b/>
          <w:bCs/>
        </w:rPr>
      </w:pPr>
      <w:r w:rsidRPr="00BC5FAF">
        <w:rPr>
          <w:rFonts w:asciiTheme="majorBidi" w:hAnsiTheme="majorBidi" w:cstheme="majorBidi"/>
          <w:b/>
          <w:bCs/>
        </w:rPr>
        <w:t>Please complete the following reflection questions:</w:t>
      </w:r>
    </w:p>
    <w:p w14:paraId="618B3C12" w14:textId="77777777" w:rsidR="00BC5FAF" w:rsidRPr="00BC5FAF" w:rsidRDefault="00BC5FAF" w:rsidP="00BC5FAF">
      <w:pPr>
        <w:spacing w:line="240" w:lineRule="auto"/>
        <w:ind w:firstLine="0"/>
        <w:rPr>
          <w:rFonts w:ascii="Times New Roman" w:hAnsi="Times New Roman" w:cs="Times New Roman"/>
          <w:b/>
          <w:bCs/>
        </w:rPr>
      </w:pPr>
    </w:p>
    <w:p w14:paraId="358C7933" w14:textId="77777777" w:rsidR="00BC5FAF" w:rsidRPr="00BC5FAF" w:rsidRDefault="00BC5FAF" w:rsidP="00BC5FAF">
      <w:pPr>
        <w:pStyle w:val="ListParagraph"/>
        <w:numPr>
          <w:ilvl w:val="0"/>
          <w:numId w:val="1"/>
        </w:numPr>
        <w:rPr>
          <w:rFonts w:ascii="Times New Roman" w:hAnsi="Times New Roman" w:cs="Times New Roman"/>
          <w:sz w:val="24"/>
          <w:szCs w:val="24"/>
        </w:rPr>
      </w:pPr>
      <w:r w:rsidRPr="00BC5FAF">
        <w:rPr>
          <w:rFonts w:ascii="Times New Roman" w:hAnsi="Times New Roman" w:cs="Times New Roman"/>
          <w:sz w:val="24"/>
          <w:szCs w:val="24"/>
        </w:rPr>
        <w:t>How does the shift from diversity-focused to an antiracist framework inform your response to this case?</w:t>
      </w:r>
    </w:p>
    <w:p w14:paraId="69125A43" w14:textId="77777777" w:rsidR="00BC5FAF" w:rsidRPr="00BC5FAF" w:rsidRDefault="00BC5FAF" w:rsidP="00BC5FAF">
      <w:pPr>
        <w:pStyle w:val="ListParagraph"/>
        <w:rPr>
          <w:rFonts w:ascii="Times New Roman" w:hAnsi="Times New Roman" w:cs="Times New Roman"/>
          <w:sz w:val="24"/>
          <w:szCs w:val="24"/>
        </w:rPr>
      </w:pPr>
    </w:p>
    <w:p w14:paraId="001DBA26" w14:textId="77777777" w:rsidR="00BC5FAF" w:rsidRPr="00BC5FAF" w:rsidRDefault="00BC5FAF" w:rsidP="00BC5FAF">
      <w:pPr>
        <w:pStyle w:val="ListParagraph"/>
        <w:numPr>
          <w:ilvl w:val="0"/>
          <w:numId w:val="1"/>
        </w:numPr>
        <w:rPr>
          <w:rFonts w:ascii="Times New Roman" w:hAnsi="Times New Roman" w:cs="Times New Roman"/>
          <w:sz w:val="24"/>
          <w:szCs w:val="24"/>
        </w:rPr>
      </w:pPr>
      <w:r w:rsidRPr="00BC5FAF">
        <w:rPr>
          <w:rFonts w:ascii="Times New Roman" w:hAnsi="Times New Roman" w:cs="Times New Roman"/>
          <w:sz w:val="24"/>
          <w:szCs w:val="24"/>
        </w:rPr>
        <w:t>In what ways are your responses different from before?</w:t>
      </w:r>
    </w:p>
    <w:p w14:paraId="0F7AF64F" w14:textId="77777777" w:rsidR="00BC5FAF" w:rsidRPr="00BC5FAF" w:rsidRDefault="00BC5FAF" w:rsidP="00BC5FAF">
      <w:pPr>
        <w:pStyle w:val="ListParagraph"/>
        <w:rPr>
          <w:rFonts w:ascii="Times New Roman" w:hAnsi="Times New Roman" w:cs="Times New Roman"/>
          <w:sz w:val="24"/>
          <w:szCs w:val="24"/>
        </w:rPr>
      </w:pPr>
    </w:p>
    <w:p w14:paraId="7B47F882" w14:textId="77777777" w:rsidR="00BC5FAF" w:rsidRPr="00BC5FAF" w:rsidRDefault="00BC5FAF" w:rsidP="00BC5FAF">
      <w:pPr>
        <w:pStyle w:val="ListParagraph"/>
        <w:numPr>
          <w:ilvl w:val="0"/>
          <w:numId w:val="1"/>
        </w:numPr>
        <w:rPr>
          <w:rFonts w:ascii="Times New Roman" w:hAnsi="Times New Roman" w:cs="Times New Roman"/>
          <w:sz w:val="24"/>
          <w:szCs w:val="24"/>
        </w:rPr>
      </w:pPr>
      <w:r w:rsidRPr="00BC5FAF">
        <w:rPr>
          <w:rFonts w:ascii="Times New Roman" w:hAnsi="Times New Roman" w:cs="Times New Roman"/>
          <w:sz w:val="24"/>
          <w:szCs w:val="24"/>
        </w:rPr>
        <w:t>What aspects of university culture, policies and practices need to be addressed in order to align our responses to this scenario with an antiracist framework.</w:t>
      </w:r>
    </w:p>
    <w:p w14:paraId="13158A32" w14:textId="77777777" w:rsidR="00BC5FAF" w:rsidRPr="00BC5FAF" w:rsidRDefault="00BC5FAF" w:rsidP="00BC5FAF">
      <w:pPr>
        <w:pStyle w:val="ListParagraph"/>
        <w:rPr>
          <w:rFonts w:ascii="Times New Roman" w:hAnsi="Times New Roman" w:cs="Times New Roman"/>
          <w:sz w:val="24"/>
          <w:szCs w:val="24"/>
        </w:rPr>
      </w:pPr>
    </w:p>
    <w:p w14:paraId="3C636CAB" w14:textId="77777777" w:rsidR="00BC5FAF" w:rsidRPr="00BC5FAF" w:rsidRDefault="00BC5FAF" w:rsidP="00BC5FAF">
      <w:pPr>
        <w:pStyle w:val="ListParagraph"/>
        <w:numPr>
          <w:ilvl w:val="0"/>
          <w:numId w:val="1"/>
        </w:numPr>
        <w:rPr>
          <w:rFonts w:ascii="Times New Roman" w:hAnsi="Times New Roman" w:cs="Times New Roman"/>
          <w:sz w:val="24"/>
          <w:szCs w:val="24"/>
        </w:rPr>
      </w:pPr>
      <w:r w:rsidRPr="00BC5FAF">
        <w:rPr>
          <w:rFonts w:ascii="Times New Roman" w:hAnsi="Times New Roman" w:cs="Times New Roman"/>
          <w:sz w:val="24"/>
          <w:szCs w:val="24"/>
        </w:rPr>
        <w:t xml:space="preserve">What is the responsibility of this team in leading UConn to becoming an antiracist institution? </w:t>
      </w:r>
    </w:p>
    <w:p w14:paraId="47D5D970" w14:textId="618895FE" w:rsidR="00CD1872" w:rsidRPr="00E60A22" w:rsidRDefault="00CD1872" w:rsidP="00BC5FAF">
      <w:pPr>
        <w:spacing w:line="240" w:lineRule="auto"/>
        <w:ind w:firstLine="0"/>
        <w:jc w:val="center"/>
        <w:rPr>
          <w:rFonts w:ascii="Times New Roman" w:eastAsia="Times New Roman" w:hAnsi="Times New Roman" w:cs="Times New Roman"/>
          <w:color w:val="000000" w:themeColor="text1"/>
          <w:sz w:val="28"/>
          <w:szCs w:val="28"/>
        </w:rPr>
      </w:pPr>
    </w:p>
    <w:sectPr w:rsidR="00CD1872" w:rsidRPr="00E60A22" w:rsidSect="001661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409A" w14:textId="77777777" w:rsidR="0003199C" w:rsidRDefault="0003199C" w:rsidP="00E60A22">
      <w:pPr>
        <w:spacing w:line="240" w:lineRule="auto"/>
      </w:pPr>
      <w:r>
        <w:separator/>
      </w:r>
    </w:p>
  </w:endnote>
  <w:endnote w:type="continuationSeparator" w:id="0">
    <w:p w14:paraId="23808BF7" w14:textId="77777777" w:rsidR="0003199C" w:rsidRDefault="0003199C" w:rsidP="00E6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442809"/>
      <w:docPartObj>
        <w:docPartGallery w:val="Page Numbers (Bottom of Page)"/>
        <w:docPartUnique/>
      </w:docPartObj>
    </w:sdtPr>
    <w:sdtEndPr>
      <w:rPr>
        <w:rStyle w:val="PageNumber"/>
      </w:rPr>
    </w:sdtEndPr>
    <w:sdtContent>
      <w:p w14:paraId="00760745" w14:textId="1928AC46"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EA3E" w14:textId="77777777" w:rsidR="00E60A22" w:rsidRDefault="00E6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742034"/>
      <w:docPartObj>
        <w:docPartGallery w:val="Page Numbers (Bottom of Page)"/>
        <w:docPartUnique/>
      </w:docPartObj>
    </w:sdtPr>
    <w:sdtEndPr>
      <w:rPr>
        <w:rStyle w:val="PageNumber"/>
      </w:rPr>
    </w:sdtEndPr>
    <w:sdtContent>
      <w:p w14:paraId="3B0BA1F5" w14:textId="56CF81A2"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4224">
          <w:rPr>
            <w:rStyle w:val="PageNumber"/>
            <w:noProof/>
          </w:rPr>
          <w:t>1</w:t>
        </w:r>
        <w:r>
          <w:rPr>
            <w:rStyle w:val="PageNumber"/>
          </w:rPr>
          <w:fldChar w:fldCharType="end"/>
        </w:r>
      </w:p>
    </w:sdtContent>
  </w:sdt>
  <w:p w14:paraId="1FF2A75F" w14:textId="77777777" w:rsidR="00E60A22" w:rsidRDefault="00E6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DF87" w14:textId="77777777" w:rsidR="0003199C" w:rsidRDefault="0003199C" w:rsidP="00E60A22">
      <w:pPr>
        <w:spacing w:line="240" w:lineRule="auto"/>
      </w:pPr>
      <w:r>
        <w:separator/>
      </w:r>
    </w:p>
  </w:footnote>
  <w:footnote w:type="continuationSeparator" w:id="0">
    <w:p w14:paraId="3F76A21C" w14:textId="77777777" w:rsidR="0003199C" w:rsidRDefault="0003199C" w:rsidP="00E6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80C0" w14:textId="4945FD40" w:rsidR="00E60A22" w:rsidRPr="00E60A22" w:rsidRDefault="00E60A22" w:rsidP="00BC5FAF">
    <w:pPr>
      <w:pStyle w:val="Header"/>
      <w:ind w:firstLine="0"/>
      <w:rPr>
        <w:b/>
        <w:bCs/>
      </w:rPr>
    </w:pPr>
    <w:r w:rsidRPr="00E60A22">
      <w:rPr>
        <w:b/>
        <w:bCs/>
      </w:rPr>
      <w:t>Senior Leadership Retreat</w:t>
    </w:r>
    <w:r w:rsidRPr="00E60A22">
      <w:rPr>
        <w:b/>
        <w:bCs/>
      </w:rPr>
      <w:tab/>
    </w:r>
    <w:r w:rsidRPr="00E60A22">
      <w:rPr>
        <w:b/>
        <w:bCs/>
      </w:rPr>
      <w:tab/>
    </w:r>
    <w:r w:rsidR="00BC5FAF">
      <w:rPr>
        <w:b/>
        <w:bCs/>
      </w:rPr>
      <w:t>January 25</w:t>
    </w:r>
    <w:r w:rsidR="00BC5FAF" w:rsidRPr="00BC5FAF">
      <w:rPr>
        <w:b/>
        <w:bCs/>
        <w:vertAlign w:val="superscript"/>
      </w:rPr>
      <w:t>th</w:t>
    </w:r>
    <w:r w:rsidR="00BC5FAF">
      <w:rPr>
        <w:b/>
        <w:bC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0AF1"/>
    <w:multiLevelType w:val="hybridMultilevel"/>
    <w:tmpl w:val="DA7C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B"/>
    <w:rsid w:val="000009A2"/>
    <w:rsid w:val="00017A83"/>
    <w:rsid w:val="00024224"/>
    <w:rsid w:val="0003199C"/>
    <w:rsid w:val="00047057"/>
    <w:rsid w:val="0009557A"/>
    <w:rsid w:val="000960A7"/>
    <w:rsid w:val="000A7F6B"/>
    <w:rsid w:val="001234CC"/>
    <w:rsid w:val="001661B9"/>
    <w:rsid w:val="001975B9"/>
    <w:rsid w:val="00213E9C"/>
    <w:rsid w:val="00232EB4"/>
    <w:rsid w:val="002679E4"/>
    <w:rsid w:val="00336D1C"/>
    <w:rsid w:val="0034017D"/>
    <w:rsid w:val="00392BCE"/>
    <w:rsid w:val="003C0A23"/>
    <w:rsid w:val="003D3922"/>
    <w:rsid w:val="003D62BF"/>
    <w:rsid w:val="00435766"/>
    <w:rsid w:val="004A3B9A"/>
    <w:rsid w:val="004D70AC"/>
    <w:rsid w:val="0054270D"/>
    <w:rsid w:val="005C6F58"/>
    <w:rsid w:val="00631031"/>
    <w:rsid w:val="00631428"/>
    <w:rsid w:val="00645760"/>
    <w:rsid w:val="00666BA2"/>
    <w:rsid w:val="006E5A83"/>
    <w:rsid w:val="0071198B"/>
    <w:rsid w:val="007548B1"/>
    <w:rsid w:val="007C00F9"/>
    <w:rsid w:val="007C32B8"/>
    <w:rsid w:val="00834BDE"/>
    <w:rsid w:val="00836343"/>
    <w:rsid w:val="00850EAD"/>
    <w:rsid w:val="008974A9"/>
    <w:rsid w:val="00917468"/>
    <w:rsid w:val="009203CA"/>
    <w:rsid w:val="0093578B"/>
    <w:rsid w:val="00984E8C"/>
    <w:rsid w:val="00A43F5F"/>
    <w:rsid w:val="00A81652"/>
    <w:rsid w:val="00AB2186"/>
    <w:rsid w:val="00AD6F19"/>
    <w:rsid w:val="00B033C9"/>
    <w:rsid w:val="00B03E98"/>
    <w:rsid w:val="00BC5FAF"/>
    <w:rsid w:val="00BF64E6"/>
    <w:rsid w:val="00C4327A"/>
    <w:rsid w:val="00C4690A"/>
    <w:rsid w:val="00CD0463"/>
    <w:rsid w:val="00CD1872"/>
    <w:rsid w:val="00CE3B22"/>
    <w:rsid w:val="00D471C1"/>
    <w:rsid w:val="00D6446C"/>
    <w:rsid w:val="00DC6EA8"/>
    <w:rsid w:val="00DC71EA"/>
    <w:rsid w:val="00E60A22"/>
    <w:rsid w:val="00E935A2"/>
    <w:rsid w:val="00EC4777"/>
    <w:rsid w:val="00F15574"/>
    <w:rsid w:val="00FA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CA"/>
  <w14:defaultImageDpi w14:val="32767"/>
  <w15:chartTrackingRefBased/>
  <w15:docId w15:val="{D6533606-3233-EB43-BE0C-77A0602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BCE"/>
    <w:rPr>
      <w:rFonts w:ascii="Times New Roman" w:hAnsi="Times New Roman" w:cs="Times New Roman"/>
      <w:sz w:val="18"/>
      <w:szCs w:val="18"/>
    </w:rPr>
  </w:style>
  <w:style w:type="paragraph" w:styleId="Revision">
    <w:name w:val="Revision"/>
    <w:hidden/>
    <w:uiPriority w:val="99"/>
    <w:semiHidden/>
    <w:rsid w:val="00E935A2"/>
    <w:pPr>
      <w:spacing w:line="240" w:lineRule="auto"/>
      <w:ind w:firstLine="0"/>
    </w:pPr>
  </w:style>
  <w:style w:type="paragraph" w:styleId="Footer">
    <w:name w:val="footer"/>
    <w:basedOn w:val="Normal"/>
    <w:link w:val="FooterChar"/>
    <w:uiPriority w:val="99"/>
    <w:unhideWhenUsed/>
    <w:rsid w:val="00E60A22"/>
    <w:pPr>
      <w:tabs>
        <w:tab w:val="center" w:pos="4680"/>
        <w:tab w:val="right" w:pos="9360"/>
      </w:tabs>
      <w:spacing w:line="240" w:lineRule="auto"/>
    </w:pPr>
  </w:style>
  <w:style w:type="character" w:customStyle="1" w:styleId="FooterChar">
    <w:name w:val="Footer Char"/>
    <w:basedOn w:val="DefaultParagraphFont"/>
    <w:link w:val="Footer"/>
    <w:uiPriority w:val="99"/>
    <w:rsid w:val="00E60A22"/>
  </w:style>
  <w:style w:type="character" w:styleId="PageNumber">
    <w:name w:val="page number"/>
    <w:basedOn w:val="DefaultParagraphFont"/>
    <w:uiPriority w:val="99"/>
    <w:semiHidden/>
    <w:unhideWhenUsed/>
    <w:rsid w:val="00E60A22"/>
  </w:style>
  <w:style w:type="paragraph" w:styleId="Header">
    <w:name w:val="header"/>
    <w:basedOn w:val="Normal"/>
    <w:link w:val="HeaderChar"/>
    <w:uiPriority w:val="99"/>
    <w:unhideWhenUsed/>
    <w:rsid w:val="00E60A22"/>
    <w:pPr>
      <w:tabs>
        <w:tab w:val="center" w:pos="4680"/>
        <w:tab w:val="right" w:pos="9360"/>
      </w:tabs>
      <w:spacing w:line="240" w:lineRule="auto"/>
    </w:pPr>
  </w:style>
  <w:style w:type="character" w:customStyle="1" w:styleId="HeaderChar">
    <w:name w:val="Header Char"/>
    <w:basedOn w:val="DefaultParagraphFont"/>
    <w:link w:val="Header"/>
    <w:uiPriority w:val="99"/>
    <w:rsid w:val="00E60A22"/>
  </w:style>
  <w:style w:type="character" w:styleId="CommentReference">
    <w:name w:val="annotation reference"/>
    <w:basedOn w:val="DefaultParagraphFont"/>
    <w:uiPriority w:val="99"/>
    <w:semiHidden/>
    <w:unhideWhenUsed/>
    <w:rsid w:val="00CD0463"/>
    <w:rPr>
      <w:sz w:val="16"/>
      <w:szCs w:val="16"/>
    </w:rPr>
  </w:style>
  <w:style w:type="paragraph" w:styleId="CommentText">
    <w:name w:val="annotation text"/>
    <w:basedOn w:val="Normal"/>
    <w:link w:val="CommentTextChar"/>
    <w:uiPriority w:val="99"/>
    <w:semiHidden/>
    <w:unhideWhenUsed/>
    <w:rsid w:val="00CD0463"/>
    <w:pPr>
      <w:spacing w:line="240" w:lineRule="auto"/>
    </w:pPr>
    <w:rPr>
      <w:sz w:val="20"/>
      <w:szCs w:val="20"/>
    </w:rPr>
  </w:style>
  <w:style w:type="character" w:customStyle="1" w:styleId="CommentTextChar">
    <w:name w:val="Comment Text Char"/>
    <w:basedOn w:val="DefaultParagraphFont"/>
    <w:link w:val="CommentText"/>
    <w:uiPriority w:val="99"/>
    <w:semiHidden/>
    <w:rsid w:val="00CD0463"/>
    <w:rPr>
      <w:sz w:val="20"/>
      <w:szCs w:val="20"/>
    </w:rPr>
  </w:style>
  <w:style w:type="paragraph" w:styleId="CommentSubject">
    <w:name w:val="annotation subject"/>
    <w:basedOn w:val="CommentText"/>
    <w:next w:val="CommentText"/>
    <w:link w:val="CommentSubjectChar"/>
    <w:uiPriority w:val="99"/>
    <w:semiHidden/>
    <w:unhideWhenUsed/>
    <w:rsid w:val="00CD0463"/>
    <w:rPr>
      <w:b/>
      <w:bCs/>
    </w:rPr>
  </w:style>
  <w:style w:type="character" w:customStyle="1" w:styleId="CommentSubjectChar">
    <w:name w:val="Comment Subject Char"/>
    <w:basedOn w:val="CommentTextChar"/>
    <w:link w:val="CommentSubject"/>
    <w:uiPriority w:val="99"/>
    <w:semiHidden/>
    <w:rsid w:val="00CD0463"/>
    <w:rPr>
      <w:b/>
      <w:bCs/>
      <w:sz w:val="20"/>
      <w:szCs w:val="20"/>
    </w:rPr>
  </w:style>
  <w:style w:type="paragraph" w:styleId="ListParagraph">
    <w:name w:val="List Paragraph"/>
    <w:basedOn w:val="Normal"/>
    <w:uiPriority w:val="34"/>
    <w:qFormat/>
    <w:rsid w:val="0071198B"/>
    <w:pPr>
      <w:spacing w:after="160" w:line="259" w:lineRule="auto"/>
      <w:ind w:left="720"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5709F-7724-0D4B-812B-199EB859C71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Mandal</dc:creator>
  <cp:keywords/>
  <dc:description/>
  <cp:lastModifiedBy>Reynolds, Jonelle</cp:lastModifiedBy>
  <cp:revision>4</cp:revision>
  <dcterms:created xsi:type="dcterms:W3CDTF">2020-11-09T12:54:00Z</dcterms:created>
  <dcterms:modified xsi:type="dcterms:W3CDTF">2021-01-22T16:22:00Z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documentId_8962</vt:lpwstr>
  </property>
  <property fmtid="{D5CDD505-2E9C-101B-9397-08002B2CF9AE}" pid="3" name="grammarly_documentContext">
    <vt:lpwstr>{"goals":[],"domain":"general","emotions":[],"dialect":"american"}</vt:lpwstr>
  </property>
</Properties>
</file>